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6"/>
          <w:rFonts w:hint="eastAsia" w:ascii="黑体" w:hAnsi="黑体" w:eastAsia="黑体" w:cs="黑体"/>
          <w:bCs w:val="0"/>
          <w:sz w:val="36"/>
          <w:szCs w:val="36"/>
          <w:lang w:val="en-US" w:eastAsia="zh-CN" w:bidi="ar-SA"/>
        </w:rPr>
      </w:pPr>
      <w:r>
        <w:rPr>
          <w:rStyle w:val="6"/>
          <w:rFonts w:hint="eastAsia" w:ascii="黑体" w:hAnsi="黑体" w:eastAsia="黑体" w:cs="黑体"/>
          <w:bCs w:val="0"/>
          <w:sz w:val="36"/>
          <w:szCs w:val="36"/>
          <w:lang w:val="en-US" w:eastAsia="zh-CN" w:bidi="ar-SA"/>
        </w:rPr>
        <w:t>山东现代学院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6"/>
          <w:rFonts w:hint="eastAsia" w:ascii="黑体" w:hAnsi="黑体" w:eastAsia="黑体" w:cs="黑体"/>
          <w:bCs w:val="0"/>
          <w:sz w:val="36"/>
          <w:szCs w:val="36"/>
          <w:lang w:val="en-US" w:eastAsia="zh-CN" w:bidi="ar-SA"/>
        </w:rPr>
      </w:pPr>
      <w:r>
        <w:rPr>
          <w:rStyle w:val="6"/>
          <w:rFonts w:hint="eastAsia" w:ascii="黑体" w:hAnsi="黑体" w:eastAsia="黑体" w:cs="黑体"/>
          <w:bCs w:val="0"/>
          <w:sz w:val="36"/>
          <w:szCs w:val="36"/>
          <w:lang w:val="en-US" w:eastAsia="zh-CN" w:bidi="ar-SA"/>
        </w:rPr>
        <w:t>本科毕业论文(设计)撰写规范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是培养学生综合运用本学科的基本理论、专业知识和实践技能、提高分析和解决问题的能力、初步培养学生从事科学研究和专业技术工作的重要环节，是提高大学生实践应用水平和创新能力的有效途径。为进一步提高我校毕业论文(设计)质量，强化毕业论文(设计)的科学和规范化管理，特制定本规范。</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一、毕业论文(设计)的基本结构</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毕业论文(设计)应由封面(标题)、中文摘要(含关健词)、英文摘要(含关键词)、目录、正文、参考文献、附录、致谢、注释等部分构成。</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(一)封面(或标题)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论文题目是文章总体内容的体现，应确切、简洁、鲜明、有概括性，字数不宜超过20个字，可分为两行。如果标题语意未尽，可以用副标题做补充说明。标题应该避免使用标点符号、不常见的缩略词、首字母缩写字、字符、代号和公式等，扉页格式要求参照封面，使用普通A4纸。</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(二)摘要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摘要是论文内容的高度概括，是长篇论文不可缺少的组成部分，摘要内容应尽量反映论文的主要信息，一般包括研究对象、研究目的、研究方法与手段、成果或结论。摘要中不宜使用公式。图表和非公知公用的符号和术语，不标注引用文献编号，不加注释，具有独立性和完整性;摘要一般使用第三人称;摘要应同时有中英文对照，中文摘要一般约300个汉字，英文摘要约300个实词，英文摘要应与中文摘要内容相对应，且中文摘要在前，英文摘要在后。</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(三)关键词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关键词是反映毕业论文主题内容的名词，供检索使用，每篇毕业论文一般选取3~5个关键词，从论文标题或正文中挑选最能表达主要内容的词作为关键词。</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(四)目录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目录反映论文的纲要。目录按三级标题编写，要求层次清晰，且与正文标题一致，逐项标明页码。目录主要包括绪论(或引言、前言)、正文主体、结论(或结语)、参考文献、附录、致谢等。</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(五)正文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毕业论文(设计)正文包括绪论(或引言、前言)、论文主体及结论(或结语)三个部分。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1.绪论(或引言、前言)</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绪论(或引言、前言)相当于论文的开头，一般单独作为正文的第一章，应包括:本研究课题的学术背景及理论与实际意义；国内外对本研究课题相关文献的评述；本文主要研究内容，所采用的研究手段、方法及取得的研究成果。绪论与摘要不完全相同，摘要要写得高度概括、简略，绪论应更加具体一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2.论文主体</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论文主体是论文的最主要组成部分。要求内容充实、论据充分可靠，层次清楚，逻辑性强，文字简练、通顺，重点突出，计算准确，图文编排得当。</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3.结论(或结语)</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结论是对整个毕业论文(设计)研究成果的总结，是全文的思想精华。在结论中应明确指出本研究课题的创造性成果或创新性理论，属于前人和他人已有过的结论应少提，并对今后进的研究工作的做出展望与设想。结论内容要写得扼要明确，精练完整，实事求是，不可含糊其词，模棱两可。</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(六)参考文献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为了反映论文的科学依据和作者对他人研究成果的承认和尊垂，同时向读者提供有关信息的出处，所有被引用文献均应列入参考文献中。教材、产品说明书、国家标准、未公开发表的研究报告、网上不明资料等通赏不宜作为参考文献引用。本人在本科期间发表的论文不应列入参考文献。参考文献总数要求不少于15篇。</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(七)附录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对于一些不宜放在正文中，但有参考价值的内容，可编入附录中。例如正文内过于冗长的公式推导、编写的算法、语言程序:方便他人阅读所需的辅助性数学工具或表格;重复性数据和图表:论文使用的主要符号的意义和单位;本专业内具有参考价值的资料等。该部分的有无视毕业论文(设计)的具体情况而定。</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(八)致谢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对在论文撰写和课题研究过程中曾提出有益建议或给予帮助的人员(例如指导教师、答疑教师及同学等)致谢，言辞应诚恳，实事求是，切忌浮夸和庸俗之词。</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(九)注释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在论文写作讨程中，有些问题需要在正文之外加以阐述和补充说明可放在该部分。</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二、毕业论文(设计)的格式要求</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(一)封面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论文题目使用黑体加粗，20磅字号，居中显示。如有副标题须另起一行，居中靠右，字体字号同题目。论文题目下面的姓名、学院、专业班级、指导教师、完成日期全部使用宋体三号，居中，不加粗:学生姓名为两个字时，中间空1格(注:“1格”的标准为一个汉字，以下同)，指导教师的姓名与职称之间空2格。</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(二)摘要和关键词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1中文摘要和关键词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摘要”二字使用黑体三号、居中排列，两字中间空1格；“摘要”二字下空一行开始摘要的内容，段落首行缩进2格，字体设置为宋体，小四，1.5倍行距；摘要内容下空一行打印“关键字”三字(黑体，小四，顶格)，其后依次为冒号(中文)关键词(一般为3-5个词，宋体，小四号，每两个关键词之间用分号隔开，最后一个关键词后不加标点符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2.英文摘要和关键词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英文摘要“Abstract”使用Times NewRoman字体、三号、加粗、首字母大写、居中；空一行后开始英文摘要内容，段落首行缩进2个英文字符，使用Times NewRoman字体，小四，1.5倍行距；英文摘</w:t>
      </w:r>
      <w:bookmarkStart w:id="0" w:name="_GoBack"/>
      <w:bookmarkEnd w:id="0"/>
      <w:r>
        <w:rPr>
          <w:rFonts w:hint="eastAsia" w:ascii="华文仿宋" w:hAnsi="华文仿宋" w:eastAsia="华文仿宋" w:cs="华文仿宋"/>
          <w:color w:val="000000"/>
          <w:kern w:val="2"/>
          <w:sz w:val="28"/>
          <w:szCs w:val="28"/>
          <w:lang w:val="en-US" w:eastAsia="zh-CN" w:bidi="ar-SA"/>
        </w:rPr>
        <w:t>要内容下空一行打印“Keywords"(Times NewRoman字体，加粗，小四，顶格，两词间空1个英文字符)，其后依次为冒号(英文)关键词(3-5个词或词组，TimesNewRoman字体，小四，每两个关健词之间用分号(英文)隔开，最后一个关键词后不加标点符号)。</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(三)目录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目录”二字使用黑体三号，居中排列，两字间空1格，目录中的标题应与正文中的标题一致，列至三级标题，从中文摘要开始；“目录”二字下空一行为章、节、小节及其开始页码，其中一级标题(如第1章，或参考文献等)及其对应开始页码使用黑体小四不加粗，二级标题(如2.1)和三级标题(如2.1.1)及其对应开始页码使用宋体小四不加粗。</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(四)正文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1.绪论(或引言、前言)</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绪论(或引言、前言)作为正文第1章，标题使用黑体，小三，居中，阿拉伯数字为Times NewRoman字体(下同)，“章”与“绪论”(标题)之间空1格(下同);正文使用宋体，小四，1.5倍行距，段落间距为 0。</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2.论文主体</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每章的章标题(或一级标题)设置为:黑体，小三，居中，章序号为阿拉伯数字，段后空1行；分章换页；二级标题(如2.1劳资关系的内涵与主体)使用黑体，小四，居左顶格，设段落间距为段前、段后0.5；三级标题(如2.1.1劳资关系的内涵)使用宋体，小四，居左空2格，段前段后不空行；段落全文使用宋体，小四，1.5倍行距，首行缩进2格，段落间距为0。</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3结论(或结语)</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结论(或结语)一般作为单独一章排列，但标题前不加“第X章”字样；“结论"二字中间空1格，使用黑体，小三，居中，段后空1行;正文使用宋体，小四，15倍行距，段落间距为 0.</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(五)参考文献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正文中引用文献的标示应置于所引内容最后一个字的右上角，所引文献编号用阿拉伯数字置于方括号“[]”中，用小四号宋体的上角标。同一处引用多篇文献时，各篇文献的序号在方括号内全部列出，各序号间用“”分隔，如遇连续序号，可标注起讫序号，多次引用同一文献时，在文献序号的“[]”后标注引文页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2.文后“参考文献”标题四个字使用黑体，小三号，居中，段后空1行，段前为0。参考文献中英文文献使用TimesNewRoman字体；中文使用宋体，小四号，1.5倍行距，段前、段后均为 0.所有标点采用英文标点加空格的方式。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文后参考文献按照在正文中出现的先后顺序排序，同一篇文献在不同位置被引用时只用一个序号，对于不同文献的作者、编者、所有者或责任者(为方便描述，均以作者代替)，三个及以下作者的，要把作者名字全部写出来，且作者姓名之间用逗号分开；三个以上作者的，要在第三个作者后加“等”(英文文献要在第三个作者后加“etal”；中外人名一律采用姓在前，名在后的著录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4.参照中华人民共和国国家标准GB/T7714-2015，各类参考文献条目的编排格式如下: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(1)期刊、报刊中的文献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[序号]作者.文献名称[J]期刊名称，年，卷号(期号):页码范围.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(2)专著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[序号]作者.专著名称[M]版本(第1版不加标注)出版地:出版社，出版年:页码范围.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(3)论文集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[序号]作者.论文题目[C].主编论文集名.出版地:出版社，出版年：页码范围.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(4)学位论文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[序号]作者.题目[D].投予单位所在地:授予单位，授予年份.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(5)专利</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[序号]专利所有者.专利题名[P].专利国别:专利号，发布日期.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(6)技术标准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[序号]标准代号，标准名称[S].出版地:出版者，出版年.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(7)报告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[序号]作者.题名[R].出版地:出版年.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(8)电子文献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[序号]主要责任者.电子文献题名[文献类型/载体类型].电子文献的出处或可获得地址，发表或更新日期/引用日期(任选).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文献类型:数据库[DB]，计算机程序[CP]，电子公告[EB]。载体类型:磁带(magnetic)[MT]，磁盘(disk)[DK]，光盘[CD]，联机网络(online)[OL]。</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(六)附录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附录编于正文之后，另起一页，紧跟正文编页码，如有多个附录，可依序编排为附录1，附录2……附录中的图表公式另编排序号。“附录"二字使用黑体、小三、居左顶格，后加冒号。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(七)致谢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“致谢”二字中间空1格，使用黑体、小三、居中排列，标题后空一行打印正文，正文使用宋体，小四，1.5倍行距，首行缩进2格，段落间距为0最后落款姓名，X年x月于山东现代学院”字样居中靠右。</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(八)注释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注释应采用本页页下脚注形式，前面用圈码①、②、③等标识。该部分视学科具体情况作出要求。</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(九)版面设置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1.页码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封面、学生毕业论文(设计)作者声明两项不加页码；中文摘要，英文摘要和目录用罗马数字编排页码(1、11...)；第1章开始一直到论文最后一页使用阿拉伯数字编排页码；所有页码在每页页脚底部居中位置。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2.页眉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页眉从摘要开始，在每一页的最上方，页眉内容为“山东现代学院本科毕业论文(设计)"。字体使用宋体小五号，居中排列，论文、设计二选一体现，页眉:1.5cm，页脚:1.5cm。</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(十)其他要求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1文字及标点符号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毕业论文(设计)中的汉字必须使用国家公布的汉字规范字，标点符号应按新闻出版署公布的“标点符号用法”使用，毕业论文(设计)中的英文一律使用Times NewRoman字体，其中标点符号使用英文状态下的标点，不能混用，所有文字字面清晰，不得涂改。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2. 数字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毕业论文(设计)中的测量统计数据一般应使用阿拉伯数字(Times NewRoman字体)。多位数的阿拉伯数字不能拆开转行。公历世纪、年代、年、月、日和时刻用阿拉伯数字。年份不能简写，如1999年不能写成99年，数值的有效数字应全部写出，如:0.50：2.00不能写作0.5：2。数字作为词素构成定型词、词组、惯用词，缩略词或具有修辞色彩的词句应使用汉字，例如一氧化碳、十三五规划。临近的两个数字并列连用表示概数时应使用汉字，连用的两个数字之间不加标点，如七八个人。非公历的历史纪年用汉字，例如清咸丰十年九月二十日，不定数词一律用汉字如任何一个学生。</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3.名词、名称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科学技术名词术语应采用全国自然科学名词审定委员会公布的规范词或国家标准、部标准中规定的名称，尚未统一规定或叫法有争议的名词术语，可采用惯用的名称。使用外文缩写代替某一名词术语时，首次出现时应在括号内注明其含义，如CPU(CentralProcessingUnit)代替计算机中央处理器，一般很熟知的外国人名(如牛顿、爱因斯坦、达尔文、马克思等)可按通常标准译法写译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4.量单位</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毕业论文(设计)中的量和单位必须采用中华人民共和国国家标准GB3100～GB3102-93.</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5.表格</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表格中内容应与叙述文字内容相呼应，表的结构应简洁明了。表名中文字体为宋体，五号不加粗，英文字体为TimesNewRoman，五号不加粗；文中的各类表，一定先有引用文字(格式一般为“如表2-1所示”)然后见到表；插表表名要简明贴切，表序按章用阿拉伯字编列，如表2-1为第二章第一个表格，表序末和表名末均不加标点符号，写在表的上方，以表格为基准居中对齐。</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表格较长如需转页，则在下页稿纸上重写表头，并在表的右上方写“续表”；表内全部数据的统一计数或计量单位应置于表的右上角，若表中各栏计量单位不同，则将单位分别列入表头的各栏中，将量的符号与单位符号之间用斜线隔开，即表中的数值用量与单位的比值形式表示。表内数据对应上下对齐，一般以小数点为准;数字间夹有“一”，“/”号者，以这些符号对齐；无数据或文字处一律空白。相邻栏内数字相同时，应重复书写，勿用“同左”、“同上”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表内文字说明，空一格起行，转行顶格，并正确使用标点符号，但每段最后一律不用标点符号。表内名词短语，数据需注释时，用脚注，即在所需加注名词或数据的右上角注符号“①，②，..”或星号，在表的底线下方写出相应的符号和注文，不出现“注”字，如对整个表加以说明时，可附注于底线下方，注文前应有“说明:”字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资料或数据来源须在表正下方居中注明出处，字体字号同表名，如有“说明”，“来源”位于“说明”下一行，表一般是单倍行距，要排版紧凑，与上下文各空一行，以与正文内容区别。</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6.插图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插图要精选、简明、清晰，切忌与表及文字表述重复，尽量不要用彩色和带底纹，切记不要直接从其他文献和网上直接拷贝图形。图中术语、符号、单位等应同文字表述一致，按照现行的国家标准。图应分章单独编序(如:图3-2，表示第3章中第2幅插图)，应与表格、公式的编序方式统一，图序必须连续，不得重复或跳跃。图序和图名置于图下方居中对齐，中文图名为宋体，五号不加粗，居中，英文为TimesNewRoman，五号不加粗，居中，使用他人插图或资料、数据来源须在图名下一行注明出处，字体字号同图名，一幅图如有若干幅分图，均应编分图号，用(图3-2a),(图3-2b) (图3-2c)......按顺序编排；插图须紧跟文述。在正文中，一般应先见图号及图的内容后再见图，一般情况下不能提前见图，各图应与上下文各空一行，图的大小尽量以一页的页面为限，不要超限，一旦超限要加续图。“设置图片格式”的“版式”为“上下型”或“嵌入型”，不得“浮于文字之上”。</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7.公式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论文(设计)中重要的或者后文中须重新提及的公式应注序号并加圆括号，序号一律逐章编序(如:式(4-3)，表示第四章中使用的第3个公式)，序号排在右边行末。公式与序号之间不加虚线。公式中各物理量及量纲均按国际标准(SI)及国家规定的法定符号和法定计量单位标注，禁止使用已废弃的符号和计量单位:公式中用字、符号、字体要符合学科规范。与正文上下文各空一行，以便区别。</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公式示例:</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 xml:space="preserve"> 式(4-3) </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三、毕业论文(设计)篇幅与打印装订要求</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(一)毕业论文(设计)篇幅要适当，正文字数要求:人文社科类专业毕业论文不少于8000字；理工医药类专业毕业论文(设计)不少于6000字。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毕业论文(设计)完成之后，统一采用A4纸单面打印，页边距分别为:上2cm、下2cm、左2.5cm、右2cm，页眉1.5cm，页脚1.5cm。装订线0.5cm。设置装订线时论文中的第一页即封面的装订线设置为O，从毕业论文(设计)诚信声明书至论文结尾设置装订线0.5cm，并且不显示出装订线，打印胶装时不要打印出装订线。</w:t>
      </w:r>
      <w:r>
        <w:rPr>
          <w:rFonts w:hint="eastAsia" w:ascii="华文仿宋" w:hAnsi="华文仿宋" w:eastAsia="华文仿宋" w:cs="华文仿宋"/>
          <w:b/>
          <w:bCs/>
          <w:color w:val="000000"/>
          <w:kern w:val="2"/>
          <w:sz w:val="28"/>
          <w:szCs w:val="28"/>
          <w:lang w:val="en-US" w:eastAsia="zh-CN" w:bidi="ar-SA"/>
        </w:rPr>
        <w:t>封皮内容同封面，加扉页，装订纸张为A4白色皮纹纸，须彩印</w:t>
      </w:r>
      <w:r>
        <w:rPr>
          <w:rFonts w:hint="eastAsia" w:ascii="华文仿宋" w:hAnsi="华文仿宋" w:eastAsia="华文仿宋" w:cs="华文仿宋"/>
          <w:color w:val="000000"/>
          <w:kern w:val="2"/>
          <w:sz w:val="28"/>
          <w:szCs w:val="28"/>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(三)按照封皮、扉页、学生毕业论文(设计)作者声明、中文摘要(含关健词) 英文摘要(含关健词)目录、正文、参考文献、附录(非必需)、致谢、封底的次序整理，左侧装订成册。</w:t>
      </w:r>
    </w:p>
    <w:p>
      <w:pPr>
        <w:keepNext w:val="0"/>
        <w:keepLines w:val="0"/>
        <w:pageBreakBefore w:val="0"/>
        <w:widowControl w:val="0"/>
        <w:kinsoku/>
        <w:wordWrap/>
        <w:overflowPunct/>
        <w:topLinePunct w:val="0"/>
        <w:autoSpaceDE/>
        <w:autoSpaceDN/>
        <w:bidi w:val="0"/>
        <w:adjustRightInd/>
        <w:snapToGrid/>
        <w:spacing w:line="360" w:lineRule="auto"/>
        <w:ind w:firstLine="561" w:firstLineChars="200"/>
        <w:textAlignment w:val="auto"/>
        <w:rPr>
          <w:rFonts w:hint="eastAsia" w:ascii="华文仿宋" w:hAnsi="华文仿宋" w:eastAsia="华文仿宋" w:cs="华文仿宋"/>
          <w:b/>
          <w:bCs/>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四、其他</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(一)各二级学院可依据本规范制定适合本学院专业特点的毕业论文(设计)规范。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color w:val="000000"/>
          <w:kern w:val="2"/>
          <w:sz w:val="28"/>
          <w:szCs w:val="28"/>
          <w:lang w:val="en-US" w:eastAsia="zh-CN" w:bidi="ar-SA"/>
        </w:rPr>
      </w:pPr>
      <w:r>
        <w:rPr>
          <w:rFonts w:hint="eastAsia" w:ascii="华文仿宋" w:hAnsi="华文仿宋" w:eastAsia="华文仿宋" w:cs="华文仿宋"/>
          <w:color w:val="000000"/>
          <w:kern w:val="2"/>
          <w:sz w:val="28"/>
          <w:szCs w:val="28"/>
          <w:lang w:val="en-US" w:eastAsia="zh-CN" w:bidi="ar-SA"/>
        </w:rPr>
        <w:t>(二)本规范由教务处负责解释。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YzZmMTlhMjUxZGE3ZmFmODRiMjQ3MGYyMDYwNzAifQ=="/>
  </w:docVars>
  <w:rsids>
    <w:rsidRoot w:val="7AEF6CF5"/>
    <w:rsid w:val="15673197"/>
    <w:rsid w:val="1B8C3E41"/>
    <w:rsid w:val="1EF31FE3"/>
    <w:rsid w:val="21DB4DA1"/>
    <w:rsid w:val="22135779"/>
    <w:rsid w:val="22F5561F"/>
    <w:rsid w:val="24904864"/>
    <w:rsid w:val="25E76A52"/>
    <w:rsid w:val="267D4C0F"/>
    <w:rsid w:val="2BD04D9E"/>
    <w:rsid w:val="2F1D1E4C"/>
    <w:rsid w:val="35325A82"/>
    <w:rsid w:val="35BC534C"/>
    <w:rsid w:val="35F20D31"/>
    <w:rsid w:val="455B0FCF"/>
    <w:rsid w:val="464E6B6B"/>
    <w:rsid w:val="53130849"/>
    <w:rsid w:val="6E731D44"/>
    <w:rsid w:val="7569784E"/>
    <w:rsid w:val="7A281E7F"/>
    <w:rsid w:val="7AEF6CF5"/>
    <w:rsid w:val="7F831C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rPr>
      <w:sz w:val="24"/>
    </w:rPr>
  </w:style>
  <w:style w:type="character" w:customStyle="1" w:styleId="6">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5894</Words>
  <Characters>6330</Characters>
  <Lines>0</Lines>
  <Paragraphs>0</Paragraphs>
  <TotalTime>4</TotalTime>
  <ScaleCrop>false</ScaleCrop>
  <LinksUpToDate>false</LinksUpToDate>
  <CharactersWithSpaces>6344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2022-10-24T01:13:00Z</dcterms:created>
  <dc:creator>刘灏</dc:creator>
  <cp:lastModifiedBy>祥    子</cp:lastModifiedBy>
  <dcterms:modified xsi:type="dcterms:W3CDTF">2022-12-15T05:43:29Z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3B10ADA3EA0948FB9087A6141135392F</vt:lpwstr>
  </property>
</Properties>
</file>