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40" w:lineRule="exact"/>
        <w:jc w:val="left"/>
        <w:rPr>
          <w:rFonts w:hint="default" w:cs="宋体" w:asciiTheme="minorEastAsia" w:hAnsi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cs="宋体" w:asciiTheme="minorEastAsia" w:hAnsi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  <w:t>附件2</w:t>
      </w:r>
    </w:p>
    <w:p>
      <w:pPr>
        <w:widowControl/>
        <w:spacing w:line="540" w:lineRule="exact"/>
        <w:ind w:firstLine="723" w:firstLineChars="200"/>
        <w:jc w:val="center"/>
        <w:rPr>
          <w:rFonts w:hint="eastAsia" w:cs="宋体" w:asciiTheme="minorEastAsia" w:hAnsiTheme="minorEastAsia" w:eastAsiaTheme="minorEastAsia"/>
          <w:b/>
          <w:bCs/>
          <w:color w:val="000000"/>
          <w:kern w:val="0"/>
          <w:sz w:val="36"/>
          <w:szCs w:val="36"/>
          <w:lang w:eastAsia="zh-CN"/>
        </w:rPr>
      </w:pPr>
      <w:r>
        <w:rPr>
          <w:rFonts w:hint="eastAsia" w:cs="宋体" w:asciiTheme="minorEastAsia" w:hAnsiTheme="minorEastAsia"/>
          <w:b/>
          <w:bCs/>
          <w:color w:val="000000"/>
          <w:kern w:val="0"/>
          <w:sz w:val="36"/>
          <w:szCs w:val="36"/>
          <w:lang w:val="en-US" w:eastAsia="zh-CN"/>
        </w:rPr>
        <w:t>主机位</w:t>
      </w:r>
      <w:bookmarkStart w:id="0" w:name="_GoBack"/>
      <w:bookmarkEnd w:id="0"/>
      <w:r>
        <w:rPr>
          <w:rFonts w:hint="eastAsia" w:cs="宋体" w:asciiTheme="minorEastAsia" w:hAnsiTheme="minorEastAsia"/>
          <w:b/>
          <w:bCs/>
          <w:color w:val="000000"/>
          <w:kern w:val="0"/>
          <w:sz w:val="36"/>
          <w:szCs w:val="36"/>
          <w:lang w:eastAsia="zh-CN"/>
        </w:rPr>
        <w:t>电脑端考试操作说明</w:t>
      </w:r>
    </w:p>
    <w:p>
      <w:pPr>
        <w:widowControl/>
        <w:spacing w:line="540" w:lineRule="exact"/>
        <w:ind w:firstLine="482" w:firstLineChars="200"/>
        <w:jc w:val="left"/>
        <w:rPr>
          <w:rFonts w:cs="宋体" w:asciiTheme="minorEastAsia" w:hAnsiTheme="minorEastAsia"/>
          <w:b/>
          <w:bCs/>
          <w:color w:val="000000"/>
          <w:kern w:val="0"/>
          <w:sz w:val="24"/>
          <w:szCs w:val="24"/>
        </w:rPr>
      </w:pPr>
      <w:r>
        <w:rPr>
          <w:rFonts w:hint="eastAsia" w:cs="宋体" w:asciiTheme="minorEastAsia" w:hAnsiTheme="minorEastAsia"/>
          <w:b/>
          <w:bCs/>
          <w:color w:val="000000"/>
          <w:kern w:val="0"/>
          <w:sz w:val="24"/>
          <w:szCs w:val="24"/>
        </w:rPr>
        <w:t>1.登录步骤</w:t>
      </w:r>
      <w:r>
        <w:rPr>
          <w:rFonts w:cs="宋体" w:asciiTheme="minorEastAsia" w:hAnsiTheme="minorEastAsia"/>
          <w:b/>
          <w:bCs/>
          <w:color w:val="000000"/>
          <w:kern w:val="0"/>
          <w:sz w:val="24"/>
          <w:szCs w:val="24"/>
        </w:rPr>
        <w:t xml:space="preserve"> </w:t>
      </w:r>
    </w:p>
    <w:p>
      <w:pPr>
        <w:widowControl/>
        <w:spacing w:line="540" w:lineRule="exact"/>
        <w:ind w:firstLine="480" w:firstLineChars="200"/>
        <w:jc w:val="left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hint="eastAsia" w:cs="宋体" w:asciiTheme="minorEastAsia" w:hAnsiTheme="minorEastAsia"/>
          <w:color w:val="000000"/>
          <w:kern w:val="0"/>
          <w:sz w:val="24"/>
          <w:szCs w:val="24"/>
        </w:rPr>
        <w:t>根据考试纪律要求，</w:t>
      </w:r>
      <w:r>
        <w:rPr>
          <w:rFonts w:hint="eastAsia" w:cs="宋体" w:asciiTheme="minorEastAsia" w:hAnsiTheme="minorEastAsia"/>
          <w:color w:val="000000"/>
          <w:kern w:val="0"/>
          <w:sz w:val="24"/>
          <w:szCs w:val="24"/>
          <w:lang w:eastAsia="zh-CN"/>
        </w:rPr>
        <w:t>学生</w:t>
      </w:r>
      <w:r>
        <w:rPr>
          <w:rFonts w:hint="eastAsia" w:cs="宋体" w:asciiTheme="minorEastAsia" w:hAnsiTheme="minorEastAsia"/>
          <w:color w:val="000000"/>
          <w:kern w:val="0"/>
          <w:sz w:val="24"/>
          <w:szCs w:val="24"/>
        </w:rPr>
        <w:t>作答应安装专用的防作弊平台，本说明将会引导</w:t>
      </w:r>
      <w:r>
        <w:rPr>
          <w:rFonts w:hint="eastAsia" w:cs="宋体" w:asciiTheme="minorEastAsia" w:hAnsiTheme="minorEastAsia"/>
          <w:color w:val="000000"/>
          <w:kern w:val="0"/>
          <w:sz w:val="24"/>
          <w:szCs w:val="24"/>
          <w:lang w:eastAsia="zh-CN"/>
        </w:rPr>
        <w:t>学生</w:t>
      </w:r>
      <w:r>
        <w:rPr>
          <w:rFonts w:hint="eastAsia" w:cs="宋体" w:asciiTheme="minorEastAsia" w:hAnsiTheme="minorEastAsia"/>
          <w:color w:val="000000"/>
          <w:kern w:val="0"/>
          <w:sz w:val="24"/>
          <w:szCs w:val="24"/>
        </w:rPr>
        <w:t>从安装到使用的全过程操作。</w:t>
      </w:r>
      <w:r>
        <w:rPr>
          <w:rFonts w:cs="宋体" w:asciiTheme="minorEastAsia" w:hAnsiTheme="minorEastAsia"/>
          <w:color w:val="000000"/>
          <w:kern w:val="0"/>
          <w:sz w:val="24"/>
          <w:szCs w:val="24"/>
        </w:rPr>
        <w:t xml:space="preserve"> </w:t>
      </w:r>
    </w:p>
    <w:p>
      <w:pPr>
        <w:widowControl/>
        <w:spacing w:line="540" w:lineRule="exact"/>
        <w:ind w:firstLine="480" w:firstLineChars="200"/>
        <w:jc w:val="left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hint="eastAsia" w:cs="宋体" w:asciiTheme="minorEastAsia" w:hAnsiTheme="minorEastAsia"/>
          <w:color w:val="000000"/>
          <w:kern w:val="0"/>
          <w:sz w:val="24"/>
          <w:szCs w:val="24"/>
        </w:rPr>
        <w:t>（1）通过学院提供的安全链接下载考试客户端，压缩包下载成功后，将安装文件解压，双击“山东现代学院网考客户端.exe”，即可进入考试系统。</w:t>
      </w:r>
      <w:r>
        <w:rPr>
          <w:rFonts w:cs="宋体" w:asciiTheme="minorEastAsia" w:hAnsiTheme="minorEastAsia"/>
          <w:color w:val="000000"/>
          <w:kern w:val="0"/>
          <w:sz w:val="24"/>
          <w:szCs w:val="24"/>
        </w:rPr>
        <w:t xml:space="preserve"> </w:t>
      </w:r>
    </w:p>
    <w:p>
      <w:pPr>
        <w:widowControl/>
        <w:shd w:val="clear" w:color="auto" w:fill="FFFFFF"/>
        <w:jc w:val="center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drawing>
          <wp:inline distT="0" distB="0" distL="0" distR="0">
            <wp:extent cx="5276850" cy="1143000"/>
            <wp:effectExtent l="0" t="0" r="0" b="0"/>
            <wp:docPr id="27" name="图片 27" descr="C:\Users\Administrator\Desktop\1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C:\Users\Administrator\Desktop\123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540" w:lineRule="exact"/>
        <w:ind w:firstLine="482" w:firstLineChars="200"/>
        <w:jc w:val="left"/>
        <w:rPr>
          <w:rFonts w:cs="宋体" w:asciiTheme="minorEastAsia" w:hAnsiTheme="minorEastAsia"/>
          <w:b/>
          <w:color w:val="FF0000"/>
          <w:kern w:val="0"/>
          <w:sz w:val="24"/>
          <w:szCs w:val="24"/>
        </w:rPr>
      </w:pPr>
      <w:r>
        <w:rPr>
          <w:rFonts w:hint="eastAsia" w:cs="宋体" w:asciiTheme="minorEastAsia" w:hAnsiTheme="minorEastAsia"/>
          <w:b/>
          <w:color w:val="FF0000"/>
          <w:kern w:val="0"/>
          <w:sz w:val="24"/>
          <w:szCs w:val="24"/>
        </w:rPr>
        <w:t>注意：</w:t>
      </w:r>
    </w:p>
    <w:p>
      <w:pPr>
        <w:widowControl/>
        <w:shd w:val="clear" w:color="auto" w:fill="FFFFFF"/>
        <w:spacing w:line="540" w:lineRule="exact"/>
        <w:ind w:firstLine="482" w:firstLineChars="200"/>
        <w:jc w:val="left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hint="eastAsia" w:cs="宋体" w:asciiTheme="minorEastAsia" w:hAnsiTheme="minorEastAsia"/>
          <w:b/>
          <w:color w:val="FF0000"/>
          <w:kern w:val="0"/>
          <w:sz w:val="24"/>
          <w:szCs w:val="24"/>
        </w:rPr>
        <w:t>*</w:t>
      </w:r>
      <w:r>
        <w:rPr>
          <w:rFonts w:hint="eastAsia" w:cs="宋体" w:asciiTheme="minorEastAsia" w:hAnsiTheme="minorEastAsia"/>
          <w:color w:val="000000"/>
          <w:kern w:val="0"/>
          <w:sz w:val="24"/>
          <w:szCs w:val="24"/>
        </w:rPr>
        <w:t>进入考试前先关闭杀毒软件；</w:t>
      </w:r>
    </w:p>
    <w:p>
      <w:pPr>
        <w:widowControl/>
        <w:shd w:val="clear" w:color="auto" w:fill="FFFFFF"/>
        <w:spacing w:line="540" w:lineRule="exact"/>
        <w:ind w:firstLine="482" w:firstLineChars="200"/>
        <w:jc w:val="left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hint="eastAsia" w:cs="宋体" w:asciiTheme="minorEastAsia" w:hAnsiTheme="minorEastAsia"/>
          <w:b/>
          <w:color w:val="FF0000"/>
          <w:kern w:val="0"/>
          <w:sz w:val="24"/>
          <w:szCs w:val="24"/>
        </w:rPr>
        <w:t>*</w:t>
      </w:r>
      <w:r>
        <w:rPr>
          <w:rFonts w:hint="eastAsia" w:cs="宋体" w:asciiTheme="minorEastAsia" w:hAnsiTheme="minorEastAsia"/>
          <w:color w:val="000000"/>
          <w:kern w:val="0"/>
          <w:sz w:val="24"/>
          <w:szCs w:val="24"/>
        </w:rPr>
        <w:t>进入考试前确保计算机本地时间与北京时间保持一致。</w:t>
      </w:r>
    </w:p>
    <w:p>
      <w:pPr>
        <w:widowControl/>
        <w:shd w:val="clear" w:color="auto" w:fill="FFFFFF"/>
        <w:spacing w:line="540" w:lineRule="exact"/>
        <w:ind w:firstLine="480" w:firstLineChars="200"/>
        <w:jc w:val="left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hint="eastAsia" w:cs="宋体" w:asciiTheme="minorEastAsia" w:hAnsiTheme="minorEastAsia"/>
          <w:color w:val="000000"/>
          <w:kern w:val="0"/>
          <w:sz w:val="24"/>
          <w:szCs w:val="24"/>
        </w:rPr>
        <w:t>（2）在登录界面，“身份证号登录”下方，通过</w:t>
      </w:r>
      <w:r>
        <w:rPr>
          <w:rFonts w:hint="eastAsia" w:cs="宋体" w:asciiTheme="minorEastAsia" w:hAnsiTheme="minorEastAsia"/>
          <w:color w:val="000000"/>
          <w:kern w:val="0"/>
          <w:sz w:val="24"/>
          <w:szCs w:val="24"/>
          <w:lang w:eastAsia="zh-CN"/>
        </w:rPr>
        <w:t>学生</w:t>
      </w:r>
      <w:r>
        <w:rPr>
          <w:rFonts w:hint="eastAsia" w:cs="宋体" w:asciiTheme="minorEastAsia" w:hAnsiTheme="minorEastAsia"/>
          <w:color w:val="000000"/>
          <w:kern w:val="0"/>
          <w:sz w:val="24"/>
          <w:szCs w:val="24"/>
        </w:rPr>
        <w:t>本人证件号登录系统（身份证号以X结尾的，X请大写），默认密码为证件号的后6位。</w:t>
      </w:r>
    </w:p>
    <w:p>
      <w:pPr>
        <w:widowControl/>
        <w:shd w:val="clear" w:color="auto" w:fill="FFFFFF"/>
        <w:jc w:val="center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drawing>
          <wp:inline distT="0" distB="0" distL="0" distR="0">
            <wp:extent cx="5560695" cy="2914650"/>
            <wp:effectExtent l="0" t="0" r="1905" b="0"/>
            <wp:docPr id="11" name="图片 11" descr="http://zhaosheng.qlmu.edu.cn/WebDown/newsimage/2020/20200528113001_61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http://zhaosheng.qlmu.edu.cn/WebDown/newsimage/2020/20200528113001_6168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61286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540" w:lineRule="exact"/>
        <w:ind w:firstLine="482" w:firstLineChars="200"/>
        <w:jc w:val="left"/>
        <w:rPr>
          <w:rFonts w:cs="宋体" w:asciiTheme="minorEastAsia" w:hAnsiTheme="minorEastAsia"/>
          <w:b/>
          <w:color w:val="FF0000"/>
          <w:kern w:val="0"/>
          <w:sz w:val="24"/>
          <w:szCs w:val="24"/>
        </w:rPr>
      </w:pPr>
      <w:r>
        <w:rPr>
          <w:rFonts w:hint="eastAsia" w:cs="宋体" w:asciiTheme="minorEastAsia" w:hAnsiTheme="minorEastAsia"/>
          <w:b/>
          <w:color w:val="FF0000"/>
          <w:kern w:val="0"/>
          <w:sz w:val="24"/>
          <w:szCs w:val="24"/>
        </w:rPr>
        <w:t>注意：</w:t>
      </w:r>
    </w:p>
    <w:p>
      <w:pPr>
        <w:widowControl/>
        <w:shd w:val="clear" w:color="auto" w:fill="FFFFFF"/>
        <w:spacing w:line="540" w:lineRule="exact"/>
        <w:ind w:firstLine="482" w:firstLineChars="200"/>
        <w:jc w:val="left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hint="eastAsia" w:cs="宋体" w:asciiTheme="minorEastAsia" w:hAnsiTheme="minorEastAsia"/>
          <w:b/>
          <w:color w:val="FF0000"/>
          <w:kern w:val="0"/>
          <w:sz w:val="24"/>
          <w:szCs w:val="24"/>
        </w:rPr>
        <w:t>*</w:t>
      </w:r>
      <w:r>
        <w:rPr>
          <w:rFonts w:hint="eastAsia" w:cs="宋体" w:asciiTheme="minorEastAsia" w:hAnsiTheme="minorEastAsia"/>
          <w:color w:val="000000"/>
          <w:kern w:val="0"/>
          <w:sz w:val="24"/>
          <w:szCs w:val="24"/>
          <w:lang w:eastAsia="zh-CN"/>
        </w:rPr>
        <w:t>学生</w:t>
      </w:r>
      <w:r>
        <w:rPr>
          <w:rFonts w:hint="eastAsia" w:cs="宋体" w:asciiTheme="minorEastAsia" w:hAnsiTheme="minorEastAsia"/>
          <w:color w:val="000000"/>
          <w:kern w:val="0"/>
          <w:sz w:val="24"/>
          <w:szCs w:val="24"/>
        </w:rPr>
        <w:t>端窗口进行了防作弊处理，</w:t>
      </w:r>
      <w:r>
        <w:rPr>
          <w:rFonts w:hint="eastAsia" w:cs="宋体" w:asciiTheme="minorEastAsia" w:hAnsiTheme="minorEastAsia"/>
          <w:color w:val="000000"/>
          <w:kern w:val="0"/>
          <w:sz w:val="24"/>
          <w:szCs w:val="24"/>
          <w:lang w:eastAsia="zh-CN"/>
        </w:rPr>
        <w:t>学生</w:t>
      </w:r>
      <w:r>
        <w:rPr>
          <w:rFonts w:hint="eastAsia" w:cs="宋体" w:asciiTheme="minorEastAsia" w:hAnsiTheme="minorEastAsia"/>
          <w:color w:val="000000"/>
          <w:kern w:val="0"/>
          <w:sz w:val="24"/>
          <w:szCs w:val="24"/>
        </w:rPr>
        <w:t>端启动后，窗口全屏显示，且通过键盘操作无法切换到其它窗口。登录界面可通过“关闭操作”退出考试。</w:t>
      </w:r>
    </w:p>
    <w:p>
      <w:pPr>
        <w:widowControl/>
        <w:shd w:val="clear" w:color="auto" w:fill="FFFFFF"/>
        <w:spacing w:line="540" w:lineRule="exact"/>
        <w:ind w:firstLine="482" w:firstLineChars="200"/>
        <w:jc w:val="left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hint="eastAsia" w:cs="宋体" w:asciiTheme="minorEastAsia" w:hAnsiTheme="minorEastAsia"/>
          <w:b/>
          <w:color w:val="FF0000"/>
          <w:kern w:val="0"/>
          <w:sz w:val="24"/>
          <w:szCs w:val="24"/>
        </w:rPr>
        <w:t>*</w:t>
      </w:r>
      <w:r>
        <w:rPr>
          <w:rFonts w:hint="eastAsia" w:cs="宋体" w:asciiTheme="minorEastAsia" w:hAnsiTheme="minorEastAsia"/>
          <w:color w:val="000000"/>
          <w:kern w:val="0"/>
          <w:sz w:val="24"/>
          <w:szCs w:val="24"/>
        </w:rPr>
        <w:t>如在登录时开启了QQ、teamview等远程协助工具，系统会弹出提示，请点击“关闭”系统，关掉所有提示中的软件，再登录系统。</w:t>
      </w:r>
    </w:p>
    <w:p>
      <w:pPr>
        <w:widowControl/>
        <w:shd w:val="clear" w:color="auto" w:fill="FFFFFF"/>
        <w:jc w:val="center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drawing>
          <wp:inline distT="0" distB="0" distL="0" distR="0">
            <wp:extent cx="5342255" cy="2924175"/>
            <wp:effectExtent l="0" t="0" r="10795" b="9525"/>
            <wp:docPr id="12" name="图片 12" descr="http://zhaosheng.qlmu.edu.cn/WebDown/newsimage/2020/20200528113106_01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http://zhaosheng.qlmu.edu.cn/WebDown/newsimage/2020/20200528113106_013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2437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pacing w:line="540" w:lineRule="exact"/>
        <w:ind w:firstLine="482" w:firstLineChars="200"/>
        <w:jc w:val="left"/>
        <w:rPr>
          <w:rFonts w:cs="宋体" w:asciiTheme="minorEastAsia" w:hAnsi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/>
          <w:b/>
          <w:bCs/>
          <w:kern w:val="0"/>
          <w:sz w:val="24"/>
          <w:szCs w:val="24"/>
        </w:rPr>
        <w:t>2.在线考试</w:t>
      </w:r>
      <w:r>
        <w:rPr>
          <w:rFonts w:cs="宋体" w:asciiTheme="minorEastAsia" w:hAnsiTheme="minorEastAsia"/>
          <w:kern w:val="0"/>
          <w:sz w:val="24"/>
          <w:szCs w:val="24"/>
        </w:rPr>
        <w:t xml:space="preserve"> </w:t>
      </w:r>
    </w:p>
    <w:p>
      <w:pPr>
        <w:widowControl/>
        <w:spacing w:line="540" w:lineRule="exact"/>
        <w:ind w:firstLine="480" w:firstLineChars="200"/>
        <w:jc w:val="left"/>
        <w:rPr>
          <w:rFonts w:cs="宋体" w:asciiTheme="minorEastAsia" w:hAnsi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/>
          <w:kern w:val="0"/>
          <w:sz w:val="24"/>
          <w:szCs w:val="24"/>
        </w:rPr>
        <w:t>（1）在登录本平台后，系统呈现“在线考试--待考考试列表”界面。</w:t>
      </w:r>
    </w:p>
    <w:p>
      <w:pPr>
        <w:widowControl/>
        <w:shd w:val="clear" w:color="auto" w:fill="FFFFFF"/>
        <w:jc w:val="center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drawing>
          <wp:inline distT="0" distB="0" distL="0" distR="0">
            <wp:extent cx="5274310" cy="1142365"/>
            <wp:effectExtent l="0" t="0" r="2540" b="635"/>
            <wp:docPr id="13" name="图片 13" descr="http://zhaosheng.qlmu.edu.cn/WebDown/newsimage/2020/20200528113210_35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http://zhaosheng.qlmu.edu.cn/WebDown/newsimage/2020/20200528113210_354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42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pacing w:line="540" w:lineRule="exact"/>
        <w:ind w:firstLine="482" w:firstLineChars="200"/>
        <w:jc w:val="left"/>
        <w:rPr>
          <w:rFonts w:cs="宋体" w:asciiTheme="minorEastAsia" w:hAnsiTheme="minorEastAsia"/>
          <w:b/>
          <w:kern w:val="0"/>
          <w:sz w:val="24"/>
          <w:szCs w:val="24"/>
        </w:rPr>
      </w:pPr>
      <w:r>
        <w:rPr>
          <w:rFonts w:hint="eastAsia" w:cs="宋体" w:asciiTheme="minorEastAsia" w:hAnsiTheme="minorEastAsia"/>
          <w:b/>
          <w:color w:val="FF0000"/>
          <w:kern w:val="0"/>
          <w:sz w:val="24"/>
          <w:szCs w:val="24"/>
        </w:rPr>
        <w:t>注意：</w:t>
      </w:r>
      <w:r>
        <w:rPr>
          <w:rFonts w:cs="宋体" w:asciiTheme="minorEastAsia" w:hAnsiTheme="minorEastAsia"/>
          <w:b/>
          <w:kern w:val="0"/>
          <w:sz w:val="24"/>
          <w:szCs w:val="24"/>
        </w:rPr>
        <w:t xml:space="preserve"> </w:t>
      </w:r>
    </w:p>
    <w:p>
      <w:pPr>
        <w:widowControl/>
        <w:spacing w:line="540" w:lineRule="exact"/>
        <w:ind w:firstLine="482" w:firstLineChars="200"/>
        <w:jc w:val="left"/>
        <w:rPr>
          <w:rFonts w:cs="宋体" w:asciiTheme="minorEastAsia" w:hAnsi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/>
          <w:b/>
          <w:color w:val="FF0000"/>
          <w:kern w:val="0"/>
          <w:sz w:val="24"/>
          <w:szCs w:val="24"/>
        </w:rPr>
        <w:t>*</w:t>
      </w:r>
      <w:r>
        <w:rPr>
          <w:rFonts w:hint="eastAsia" w:cs="宋体" w:asciiTheme="minorEastAsia" w:hAnsiTheme="minorEastAsia"/>
          <w:kern w:val="0"/>
          <w:sz w:val="24"/>
          <w:szCs w:val="24"/>
        </w:rPr>
        <w:t>待考考试列表中显示</w:t>
      </w:r>
      <w:r>
        <w:rPr>
          <w:rFonts w:hint="eastAsia" w:cs="宋体" w:asciiTheme="minorEastAsia" w:hAnsiTheme="minorEastAsia"/>
          <w:kern w:val="0"/>
          <w:sz w:val="24"/>
          <w:szCs w:val="24"/>
          <w:lang w:eastAsia="zh-CN"/>
        </w:rPr>
        <w:t>学生</w:t>
      </w:r>
      <w:r>
        <w:rPr>
          <w:rFonts w:hint="eastAsia" w:cs="宋体" w:asciiTheme="minorEastAsia" w:hAnsiTheme="minorEastAsia"/>
          <w:kern w:val="0"/>
          <w:sz w:val="24"/>
          <w:szCs w:val="24"/>
        </w:rPr>
        <w:t>将参加的科目考试信息，只有在考试时间段内，考试信息才会显示，如不显示请确认当前电脑的时间是否与北京时间一致。</w:t>
      </w:r>
      <w:r>
        <w:rPr>
          <w:rFonts w:cs="宋体" w:asciiTheme="minorEastAsia" w:hAnsiTheme="minorEastAsia"/>
          <w:kern w:val="0"/>
          <w:sz w:val="24"/>
          <w:szCs w:val="24"/>
        </w:rPr>
        <w:t xml:space="preserve"> </w:t>
      </w:r>
    </w:p>
    <w:p>
      <w:pPr>
        <w:widowControl/>
        <w:spacing w:line="540" w:lineRule="exact"/>
        <w:ind w:firstLine="482" w:firstLineChars="200"/>
        <w:jc w:val="left"/>
        <w:rPr>
          <w:rFonts w:cs="宋体" w:asciiTheme="minorEastAsia" w:hAnsi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/>
          <w:b/>
          <w:color w:val="FF0000"/>
          <w:kern w:val="0"/>
          <w:sz w:val="24"/>
          <w:szCs w:val="24"/>
        </w:rPr>
        <w:t>*</w:t>
      </w:r>
      <w:r>
        <w:rPr>
          <w:rFonts w:hint="eastAsia" w:cs="宋体" w:asciiTheme="minorEastAsia" w:hAnsiTheme="minorEastAsia"/>
          <w:kern w:val="0"/>
          <w:sz w:val="24"/>
          <w:szCs w:val="24"/>
        </w:rPr>
        <w:t>如果在考试时段内考试课程显示不全，可联系技术支持人员处理。</w:t>
      </w:r>
      <w:r>
        <w:rPr>
          <w:rFonts w:cs="宋体" w:asciiTheme="minorEastAsia" w:hAnsiTheme="minorEastAsia"/>
          <w:kern w:val="0"/>
          <w:sz w:val="24"/>
          <w:szCs w:val="24"/>
        </w:rPr>
        <w:t xml:space="preserve"> </w:t>
      </w:r>
    </w:p>
    <w:p>
      <w:pPr>
        <w:widowControl/>
        <w:spacing w:line="540" w:lineRule="exact"/>
        <w:ind w:firstLine="482" w:firstLineChars="200"/>
        <w:jc w:val="left"/>
        <w:rPr>
          <w:rFonts w:cs="宋体" w:asciiTheme="minorEastAsia" w:hAnsi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/>
          <w:b/>
          <w:color w:val="FF0000"/>
          <w:kern w:val="0"/>
          <w:sz w:val="24"/>
          <w:szCs w:val="24"/>
        </w:rPr>
        <w:t>*</w:t>
      </w:r>
      <w:r>
        <w:rPr>
          <w:rFonts w:hint="eastAsia" w:cs="宋体" w:asciiTheme="minorEastAsia" w:hAnsiTheme="minorEastAsia"/>
          <w:kern w:val="0"/>
          <w:sz w:val="24"/>
          <w:szCs w:val="24"/>
        </w:rPr>
        <w:t>剩余考试次数为本课程可进行在线考试的次数，测试为5次，每完成一次考试，剩余次数将减少一次。正式考试只有1次。</w:t>
      </w:r>
      <w:r>
        <w:rPr>
          <w:rFonts w:cs="宋体" w:asciiTheme="minorEastAsia" w:hAnsiTheme="minorEastAsia"/>
          <w:kern w:val="0"/>
          <w:sz w:val="24"/>
          <w:szCs w:val="24"/>
        </w:rPr>
        <w:t xml:space="preserve"> </w:t>
      </w:r>
    </w:p>
    <w:p>
      <w:pPr>
        <w:widowControl/>
        <w:spacing w:line="540" w:lineRule="exact"/>
        <w:ind w:firstLine="480" w:firstLineChars="200"/>
        <w:jc w:val="left"/>
        <w:rPr>
          <w:rFonts w:cs="宋体" w:asciiTheme="minorEastAsia" w:hAnsi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/>
          <w:kern w:val="0"/>
          <w:sz w:val="24"/>
          <w:szCs w:val="24"/>
        </w:rPr>
        <w:t>（2）点击“进入考试”，强制阅读时间结束后，可以点击“开始答题”即正式进入答题页面。</w:t>
      </w:r>
    </w:p>
    <w:p>
      <w:pPr>
        <w:widowControl/>
        <w:shd w:val="clear" w:color="auto" w:fill="FFFFFF"/>
        <w:spacing w:line="540" w:lineRule="exact"/>
        <w:ind w:firstLine="480" w:firstLineChars="200"/>
        <w:jc w:val="left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drawing>
          <wp:inline distT="0" distB="0" distL="0" distR="0">
            <wp:extent cx="5274310" cy="2498725"/>
            <wp:effectExtent l="0" t="0" r="2540" b="15875"/>
            <wp:docPr id="15" name="图片 15" descr="http://zhaosheng.qlmu.edu.cn/WebDown/newsimage/2020/20200528113340_59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http://zhaosheng.qlmu.edu.cn/WebDown/newsimage/2020/20200528113340_5969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98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pacing w:line="540" w:lineRule="exact"/>
        <w:ind w:firstLine="482" w:firstLineChars="200"/>
        <w:jc w:val="left"/>
        <w:rPr>
          <w:rFonts w:cs="宋体" w:asciiTheme="minorEastAsia" w:hAnsiTheme="minorEastAsia"/>
          <w:b/>
          <w:kern w:val="0"/>
          <w:sz w:val="24"/>
          <w:szCs w:val="24"/>
        </w:rPr>
      </w:pPr>
      <w:r>
        <w:rPr>
          <w:rFonts w:hint="eastAsia" w:cs="宋体" w:asciiTheme="minorEastAsia" w:hAnsiTheme="minorEastAsia"/>
          <w:b/>
          <w:color w:val="FF0000"/>
          <w:kern w:val="0"/>
          <w:sz w:val="24"/>
          <w:szCs w:val="24"/>
        </w:rPr>
        <w:t>注意：</w:t>
      </w:r>
      <w:r>
        <w:rPr>
          <w:rFonts w:cs="宋体" w:asciiTheme="minorEastAsia" w:hAnsiTheme="minorEastAsia"/>
          <w:b/>
          <w:kern w:val="0"/>
          <w:sz w:val="24"/>
          <w:szCs w:val="24"/>
        </w:rPr>
        <w:t xml:space="preserve"> </w:t>
      </w:r>
    </w:p>
    <w:p>
      <w:pPr>
        <w:widowControl/>
        <w:spacing w:line="540" w:lineRule="exact"/>
        <w:ind w:firstLine="482" w:firstLineChars="200"/>
        <w:jc w:val="left"/>
        <w:rPr>
          <w:rFonts w:cs="宋体" w:asciiTheme="minorEastAsia" w:hAnsi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/>
          <w:b/>
          <w:color w:val="FF0000"/>
          <w:kern w:val="0"/>
          <w:sz w:val="24"/>
          <w:szCs w:val="24"/>
        </w:rPr>
        <w:t>*</w:t>
      </w:r>
      <w:r>
        <w:rPr>
          <w:rFonts w:hint="eastAsia" w:cs="宋体" w:asciiTheme="minorEastAsia" w:hAnsiTheme="minorEastAsia"/>
          <w:kern w:val="0"/>
          <w:sz w:val="24"/>
          <w:szCs w:val="24"/>
        </w:rPr>
        <w:t>点击“进入考试”即意味着学生知晓考试要求并参与了考试，除特殊情况中断考试或自动提交试卷，将无法退出考试；</w:t>
      </w:r>
      <w:r>
        <w:rPr>
          <w:rFonts w:cs="宋体" w:asciiTheme="minorEastAsia" w:hAnsiTheme="minorEastAsia"/>
          <w:kern w:val="0"/>
          <w:sz w:val="24"/>
          <w:szCs w:val="24"/>
        </w:rPr>
        <w:t xml:space="preserve"> </w:t>
      </w:r>
    </w:p>
    <w:p>
      <w:pPr>
        <w:widowControl/>
        <w:spacing w:line="540" w:lineRule="exact"/>
        <w:ind w:firstLine="482" w:firstLineChars="200"/>
        <w:jc w:val="left"/>
        <w:rPr>
          <w:rFonts w:cs="宋体" w:asciiTheme="minorEastAsia" w:hAnsi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/>
          <w:b/>
          <w:color w:val="FF0000"/>
          <w:kern w:val="0"/>
          <w:sz w:val="24"/>
          <w:szCs w:val="24"/>
        </w:rPr>
        <w:t>*</w:t>
      </w:r>
      <w:r>
        <w:rPr>
          <w:rFonts w:hint="eastAsia" w:cs="宋体" w:asciiTheme="minorEastAsia" w:hAnsiTheme="minorEastAsia"/>
          <w:kern w:val="0"/>
          <w:sz w:val="24"/>
          <w:szCs w:val="24"/>
        </w:rPr>
        <w:t>中途如若因为特殊情况导致答题中断，在规定时间内重新登录后仍可继续考试（考试时长会在中断处重新开始计时），若中断时间超过规定的重连时间，系统则会为本次考试自动交卷。</w:t>
      </w:r>
      <w:r>
        <w:rPr>
          <w:rFonts w:cs="宋体" w:asciiTheme="minorEastAsia" w:hAnsiTheme="minorEastAsia"/>
          <w:kern w:val="0"/>
          <w:sz w:val="24"/>
          <w:szCs w:val="24"/>
        </w:rPr>
        <w:t xml:space="preserve"> </w:t>
      </w:r>
    </w:p>
    <w:p>
      <w:pPr>
        <w:widowControl/>
        <w:spacing w:line="540" w:lineRule="exact"/>
        <w:ind w:firstLine="480" w:firstLineChars="200"/>
        <w:jc w:val="left"/>
        <w:rPr>
          <w:rFonts w:cs="宋体" w:asciiTheme="minorEastAsia" w:hAnsi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/>
          <w:kern w:val="0"/>
          <w:sz w:val="24"/>
          <w:szCs w:val="24"/>
        </w:rPr>
        <w:t>（3）答题页面会显示考试剩余时间、全部题目数量（黑色）、已答题数量（绿色）、标记题数量（黄色）、未答题数量（深红），以此提示</w:t>
      </w:r>
      <w:r>
        <w:rPr>
          <w:rFonts w:hint="eastAsia" w:cs="宋体" w:asciiTheme="minorEastAsia" w:hAnsiTheme="minorEastAsia"/>
          <w:kern w:val="0"/>
          <w:sz w:val="24"/>
          <w:szCs w:val="24"/>
          <w:lang w:eastAsia="zh-CN"/>
        </w:rPr>
        <w:t>学生</w:t>
      </w:r>
      <w:r>
        <w:rPr>
          <w:rFonts w:hint="eastAsia" w:cs="宋体" w:asciiTheme="minorEastAsia" w:hAnsiTheme="minorEastAsia"/>
          <w:kern w:val="0"/>
          <w:sz w:val="24"/>
          <w:szCs w:val="24"/>
        </w:rPr>
        <w:t>考试进度。</w:t>
      </w:r>
    </w:p>
    <w:p>
      <w:pPr>
        <w:widowControl/>
        <w:shd w:val="clear" w:color="auto" w:fill="FFFFFF"/>
        <w:jc w:val="left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drawing>
          <wp:inline distT="0" distB="0" distL="0" distR="0">
            <wp:extent cx="5274310" cy="2687955"/>
            <wp:effectExtent l="0" t="0" r="2540" b="17145"/>
            <wp:docPr id="16" name="图片 16" descr="http://zhaosheng.qlmu.edu.cn/WebDown/newsimage/2020/20200528113432_7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http://zhaosheng.qlmu.edu.cn/WebDown/newsimage/2020/20200528113432_7020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88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widowControl/>
        <w:numPr>
          <w:ilvl w:val="0"/>
          <w:numId w:val="1"/>
        </w:numPr>
        <w:shd w:val="clear" w:color="auto" w:fill="FFFFFF"/>
        <w:spacing w:line="540" w:lineRule="exact"/>
        <w:ind w:firstLine="480"/>
        <w:jc w:val="left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hint="eastAsia" w:cs="宋体" w:asciiTheme="minorEastAsia" w:hAnsiTheme="minorEastAsia"/>
          <w:color w:val="000000"/>
          <w:kern w:val="0"/>
          <w:sz w:val="24"/>
          <w:szCs w:val="24"/>
        </w:rPr>
        <w:t>每道题目序号前有标记按钮，可用来标记有疑虑的题目。</w:t>
      </w:r>
    </w:p>
    <w:p>
      <w:pPr>
        <w:widowControl/>
        <w:shd w:val="clear" w:color="auto" w:fill="FFFFFF"/>
        <w:jc w:val="center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drawing>
          <wp:inline distT="0" distB="0" distL="0" distR="0">
            <wp:extent cx="1133475" cy="800100"/>
            <wp:effectExtent l="0" t="0" r="9525" b="0"/>
            <wp:docPr id="17" name="图片 17" descr="http://zhaosheng.qlmu.edu.cn/WebDown/newsimage/2020/20200528113520_02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http://zhaosheng.qlmu.edu.cn/WebDown/newsimage/2020/20200528113520_024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widowControl/>
        <w:numPr>
          <w:ilvl w:val="0"/>
          <w:numId w:val="1"/>
        </w:numPr>
        <w:shd w:val="clear" w:color="auto" w:fill="FFFFFF"/>
        <w:spacing w:line="540" w:lineRule="exact"/>
        <w:ind w:firstLine="480"/>
        <w:jc w:val="left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hint="eastAsia" w:cs="宋体" w:asciiTheme="minorEastAsia" w:hAnsiTheme="minorEastAsia"/>
          <w:color w:val="000000"/>
          <w:kern w:val="0"/>
          <w:sz w:val="24"/>
          <w:szCs w:val="24"/>
        </w:rPr>
        <w:t>重置按钮可用来重置本题答案，上传图片试题，应该先删除原图片，再上传新的图片。</w:t>
      </w:r>
    </w:p>
    <w:p>
      <w:pPr>
        <w:widowControl/>
        <w:shd w:val="clear" w:color="auto" w:fill="FFFFFF"/>
        <w:jc w:val="center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drawing>
          <wp:inline distT="0" distB="0" distL="0" distR="0">
            <wp:extent cx="1695450" cy="847725"/>
            <wp:effectExtent l="0" t="0" r="0" b="9525"/>
            <wp:docPr id="18" name="图片 18" descr="http://zhaosheng.qlmu.edu.cn/WebDown/newsimage/2020/20200528114139_16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http://zhaosheng.qlmu.edu.cn/WebDown/newsimage/2020/20200528114139_1670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widowControl/>
        <w:numPr>
          <w:ilvl w:val="0"/>
          <w:numId w:val="1"/>
        </w:numPr>
        <w:shd w:val="clear" w:color="auto" w:fill="FFFFFF"/>
        <w:spacing w:line="540" w:lineRule="exact"/>
        <w:ind w:firstLine="480"/>
        <w:jc w:val="left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hint="eastAsia" w:cs="宋体" w:asciiTheme="minorEastAsia" w:hAnsiTheme="minorEastAsia"/>
          <w:color w:val="000000"/>
          <w:kern w:val="0"/>
          <w:sz w:val="24"/>
          <w:szCs w:val="24"/>
        </w:rPr>
        <w:t>侧答题导航区根据标号色块显示答题进度，点击标号则会显示切至该题。</w:t>
      </w:r>
    </w:p>
    <w:p>
      <w:pPr>
        <w:widowControl/>
        <w:shd w:val="clear" w:color="auto" w:fill="FFFFFF"/>
        <w:jc w:val="center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drawing>
          <wp:inline distT="0" distB="0" distL="0" distR="0">
            <wp:extent cx="4514850" cy="2286635"/>
            <wp:effectExtent l="0" t="0" r="0" b="18415"/>
            <wp:docPr id="19" name="图片 19" descr="http://zhaosheng.qlmu.edu.cn/WebDown/newsimage/2020/20200528114209_16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http://zhaosheng.qlmu.edu.cn/WebDown/newsimage/2020/20200528114209_169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228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widowControl/>
        <w:numPr>
          <w:ilvl w:val="0"/>
          <w:numId w:val="1"/>
        </w:numPr>
        <w:shd w:val="clear" w:color="auto" w:fill="FFFFFF"/>
        <w:spacing w:line="540" w:lineRule="exact"/>
        <w:ind w:firstLine="480"/>
        <w:jc w:val="left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答完成后点击右上角“交卷”弹出确认界面，点击确定即可交卷完成本次考试。</w:t>
      </w:r>
    </w:p>
    <w:p>
      <w:pPr>
        <w:widowControl/>
        <w:shd w:val="clear" w:color="auto" w:fill="FFFFFF"/>
        <w:jc w:val="left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drawing>
          <wp:inline distT="0" distB="0" distL="0" distR="0">
            <wp:extent cx="5200650" cy="3448050"/>
            <wp:effectExtent l="0" t="0" r="0" b="0"/>
            <wp:docPr id="20" name="图片 20" descr="http://zhaosheng.qlmu.edu.cn/WebDown/newsimage/2020/20200528114247_12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http://zhaosheng.qlmu.edu.cn/WebDown/newsimage/2020/20200528114247_1207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pacing w:line="540" w:lineRule="exact"/>
        <w:ind w:firstLine="482" w:firstLineChars="200"/>
        <w:jc w:val="left"/>
        <w:rPr>
          <w:rFonts w:cs="宋体" w:asciiTheme="minorEastAsia" w:hAnsiTheme="minorEastAsia"/>
          <w:b/>
          <w:kern w:val="0"/>
          <w:sz w:val="24"/>
          <w:szCs w:val="24"/>
        </w:rPr>
      </w:pPr>
      <w:r>
        <w:rPr>
          <w:rFonts w:hint="eastAsia" w:cs="宋体" w:asciiTheme="minorEastAsia" w:hAnsiTheme="minorEastAsia"/>
          <w:b/>
          <w:color w:val="FF0000"/>
          <w:kern w:val="0"/>
          <w:sz w:val="24"/>
          <w:szCs w:val="24"/>
        </w:rPr>
        <w:t>注意：</w:t>
      </w:r>
      <w:r>
        <w:rPr>
          <w:rFonts w:cs="宋体" w:asciiTheme="minorEastAsia" w:hAnsiTheme="minorEastAsia"/>
          <w:b/>
          <w:kern w:val="0"/>
          <w:sz w:val="24"/>
          <w:szCs w:val="24"/>
        </w:rPr>
        <w:t xml:space="preserve"> </w:t>
      </w:r>
    </w:p>
    <w:p>
      <w:pPr>
        <w:widowControl/>
        <w:spacing w:line="540" w:lineRule="exact"/>
        <w:ind w:firstLine="482" w:firstLineChars="200"/>
        <w:jc w:val="left"/>
        <w:rPr>
          <w:rFonts w:cs="宋体" w:asciiTheme="minorEastAsia" w:hAnsi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/>
          <w:b/>
          <w:color w:val="FF0000"/>
          <w:kern w:val="0"/>
          <w:sz w:val="24"/>
          <w:szCs w:val="24"/>
        </w:rPr>
        <w:t>*</w:t>
      </w:r>
      <w:r>
        <w:rPr>
          <w:rFonts w:hint="eastAsia" w:cs="宋体" w:asciiTheme="minorEastAsia" w:hAnsiTheme="minorEastAsia"/>
          <w:kern w:val="0"/>
          <w:sz w:val="24"/>
          <w:szCs w:val="24"/>
        </w:rPr>
        <w:t>系统有冻结时间，在冻结时间内，交卷会无效，只有当考试时间超过冻结时间后，方可正常交卷。</w:t>
      </w:r>
      <w:r>
        <w:rPr>
          <w:rFonts w:cs="宋体" w:asciiTheme="minorEastAsia" w:hAnsiTheme="minorEastAsia"/>
          <w:kern w:val="0"/>
          <w:sz w:val="24"/>
          <w:szCs w:val="24"/>
        </w:rPr>
        <w:t xml:space="preserve"> </w:t>
      </w:r>
    </w:p>
    <w:p>
      <w:pPr>
        <w:widowControl/>
        <w:spacing w:line="540" w:lineRule="exact"/>
        <w:ind w:firstLine="480" w:firstLineChars="200"/>
        <w:jc w:val="left"/>
        <w:rPr>
          <w:rFonts w:cs="宋体" w:asciiTheme="minorEastAsia" w:hAnsi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/>
          <w:kern w:val="0"/>
          <w:sz w:val="24"/>
          <w:szCs w:val="24"/>
        </w:rPr>
        <w:t>（4）客观题特殊题型（作图题）作答方法：图片上传（本科目每题只允许上传一张照片，多传无效，只认第一张，只能拍照上传）。</w:t>
      </w:r>
      <w:r>
        <w:rPr>
          <w:rFonts w:cs="宋体" w:asciiTheme="minorEastAsia" w:hAnsiTheme="minorEastAsia"/>
          <w:kern w:val="0"/>
          <w:sz w:val="24"/>
          <w:szCs w:val="24"/>
        </w:rPr>
        <w:t xml:space="preserve"> </w:t>
      </w:r>
    </w:p>
    <w:p>
      <w:pPr>
        <w:widowControl/>
        <w:spacing w:line="540" w:lineRule="exact"/>
        <w:ind w:firstLine="480" w:firstLineChars="200"/>
        <w:jc w:val="left"/>
        <w:rPr>
          <w:rFonts w:cs="宋体" w:asciiTheme="minorEastAsia" w:hAnsi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/>
          <w:kern w:val="0"/>
          <w:sz w:val="24"/>
          <w:szCs w:val="24"/>
        </w:rPr>
        <w:t>①点击答题区域下方上传图片按钮，如图：</w:t>
      </w:r>
    </w:p>
    <w:p>
      <w:pPr>
        <w:widowControl/>
        <w:shd w:val="clear" w:color="auto" w:fill="FFFFFF"/>
        <w:jc w:val="center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drawing>
          <wp:inline distT="0" distB="0" distL="0" distR="0">
            <wp:extent cx="5274310" cy="2190750"/>
            <wp:effectExtent l="0" t="0" r="2540" b="0"/>
            <wp:docPr id="21" name="图片 21" descr="http://zhaosheng.qlmu.edu.cn/WebDown/newsimage/2020/20200528114431_14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http://zhaosheng.qlmu.edu.cn/WebDown/newsimage/2020/20200528114431_1431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91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pacing w:line="540" w:lineRule="exact"/>
        <w:ind w:firstLine="480" w:firstLineChars="200"/>
        <w:jc w:val="left"/>
        <w:rPr>
          <w:rFonts w:cs="宋体" w:asciiTheme="minorEastAsia" w:hAnsiTheme="minorEastAsia"/>
          <w:kern w:val="0"/>
          <w:sz w:val="24"/>
          <w:szCs w:val="24"/>
        </w:rPr>
      </w:pPr>
      <w:r>
        <w:rPr>
          <w:rFonts w:cs="宋体" w:asciiTheme="minorEastAsia" w:hAnsiTheme="minorEastAsia"/>
          <w:kern w:val="0"/>
          <w:sz w:val="24"/>
          <w:szCs w:val="24"/>
        </w:rPr>
        <w:t>②</w:t>
      </w:r>
      <w:r>
        <w:rPr>
          <w:rFonts w:hint="eastAsia" w:cs="宋体" w:asciiTheme="minorEastAsia" w:hAnsiTheme="minorEastAsia"/>
          <w:kern w:val="0"/>
          <w:sz w:val="24"/>
          <w:szCs w:val="24"/>
        </w:rPr>
        <w:t>弹出答题二维码，扫描二维码拍照上传：</w:t>
      </w:r>
      <w:r>
        <w:rPr>
          <w:rFonts w:cs="宋体" w:asciiTheme="minorEastAsia" w:hAnsiTheme="minorEastAsia"/>
          <w:kern w:val="0"/>
          <w:sz w:val="24"/>
          <w:szCs w:val="24"/>
        </w:rPr>
        <w:t xml:space="preserve"> </w:t>
      </w:r>
    </w:p>
    <w:p>
      <w:pPr>
        <w:widowControl/>
        <w:shd w:val="clear" w:color="auto" w:fill="FFFFFF"/>
        <w:jc w:val="center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drawing>
          <wp:inline distT="0" distB="0" distL="0" distR="0">
            <wp:extent cx="5274310" cy="2372360"/>
            <wp:effectExtent l="0" t="0" r="2540" b="8890"/>
            <wp:docPr id="22" name="图片 22" descr="http://zhaosheng.qlmu.edu.cn/WebDown/newsimage/2020/20200528114504_22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http://zhaosheng.qlmu.edu.cn/WebDown/newsimage/2020/20200528114504_2251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72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540" w:lineRule="exact"/>
        <w:ind w:firstLine="480" w:firstLineChars="200"/>
        <w:jc w:val="left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hint="eastAsia" w:cs="宋体" w:asciiTheme="minorEastAsia" w:hAnsiTheme="minorEastAsia"/>
          <w:sz w:val="24"/>
          <w:szCs w:val="24"/>
        </w:rPr>
        <w:t>③</w:t>
      </w:r>
      <w:r>
        <w:rPr>
          <w:rFonts w:hint="eastAsia" w:asciiTheme="minorEastAsia" w:hAnsiTheme="minorEastAsia"/>
          <w:sz w:val="24"/>
          <w:szCs w:val="24"/>
        </w:rPr>
        <w:t>点击开始拍照，并拍照上传（</w:t>
      </w:r>
      <w:r>
        <w:rPr>
          <w:rFonts w:hint="eastAsia" w:asciiTheme="minorEastAsia" w:hAnsiTheme="minorEastAsia"/>
          <w:color w:val="FF0000"/>
          <w:sz w:val="24"/>
          <w:szCs w:val="24"/>
        </w:rPr>
        <w:t>点击+可以上传，本科目每题只允许上传一张照片，多传无效，只认第一张，只能拍照上传</w:t>
      </w:r>
      <w:r>
        <w:rPr>
          <w:rFonts w:hint="eastAsia" w:asciiTheme="minorEastAsia" w:hAnsiTheme="minorEastAsia"/>
          <w:sz w:val="24"/>
          <w:szCs w:val="24"/>
        </w:rPr>
        <w:t>），如图所示。</w:t>
      </w:r>
    </w:p>
    <w:p>
      <w:pPr>
        <w:widowControl/>
        <w:shd w:val="clear" w:color="auto" w:fill="FFFFFF"/>
        <w:jc w:val="center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drawing>
          <wp:inline distT="0" distB="0" distL="0" distR="0">
            <wp:extent cx="5274310" cy="2668270"/>
            <wp:effectExtent l="0" t="0" r="2540" b="17780"/>
            <wp:docPr id="23" name="图片 23" descr="http://zhaosheng.qlmu.edu.cn/WebDown/newsimage/2020/20200528114600_61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http://zhaosheng.qlmu.edu.cn/WebDown/newsimage/2020/20200528114600_6116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6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widowControl/>
        <w:numPr>
          <w:ilvl w:val="0"/>
          <w:numId w:val="1"/>
        </w:numPr>
        <w:shd w:val="clear" w:color="auto" w:fill="FFFFFF"/>
        <w:spacing w:line="540" w:lineRule="exact"/>
        <w:ind w:firstLine="480"/>
        <w:jc w:val="left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确认上传，再点击电脑屏幕上确认按钮，即上传完成。</w:t>
      </w:r>
    </w:p>
    <w:p>
      <w:pPr>
        <w:widowControl/>
        <w:shd w:val="clear" w:color="auto" w:fill="FFFFFF"/>
        <w:jc w:val="center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drawing>
          <wp:inline distT="0" distB="0" distL="0" distR="0">
            <wp:extent cx="5274310" cy="4972685"/>
            <wp:effectExtent l="0" t="0" r="2540" b="18415"/>
            <wp:docPr id="24" name="图片 24" descr="http://zhaosheng.qlmu.edu.cn/WebDown/newsimage/2020/20200528114638_65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http://zhaosheng.qlmu.edu.cn/WebDown/newsimage/2020/20200528114638_6551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972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pacing w:line="540" w:lineRule="exact"/>
        <w:ind w:firstLine="482" w:firstLineChars="200"/>
        <w:jc w:val="left"/>
        <w:rPr>
          <w:rFonts w:cs="宋体" w:asciiTheme="minorEastAsia" w:hAnsi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/>
          <w:b/>
          <w:bCs/>
          <w:kern w:val="0"/>
          <w:sz w:val="24"/>
          <w:szCs w:val="24"/>
        </w:rPr>
        <w:t>3.其他功能</w:t>
      </w:r>
      <w:r>
        <w:rPr>
          <w:rFonts w:cs="宋体" w:asciiTheme="minorEastAsia" w:hAnsiTheme="minorEastAsia"/>
          <w:kern w:val="0"/>
          <w:sz w:val="24"/>
          <w:szCs w:val="24"/>
        </w:rPr>
        <w:t xml:space="preserve"> </w:t>
      </w:r>
    </w:p>
    <w:p>
      <w:pPr>
        <w:widowControl/>
        <w:spacing w:line="540" w:lineRule="exact"/>
        <w:ind w:firstLine="480" w:firstLineChars="200"/>
        <w:jc w:val="left"/>
        <w:rPr>
          <w:rFonts w:cs="宋体" w:asciiTheme="minorEastAsia" w:hAnsi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/>
          <w:kern w:val="0"/>
          <w:sz w:val="24"/>
          <w:szCs w:val="24"/>
        </w:rPr>
        <w:t>（1）个人信息</w:t>
      </w:r>
      <w:r>
        <w:rPr>
          <w:rFonts w:cs="宋体" w:asciiTheme="minorEastAsia" w:hAnsiTheme="minorEastAsia"/>
          <w:kern w:val="0"/>
          <w:sz w:val="24"/>
          <w:szCs w:val="24"/>
        </w:rPr>
        <w:t xml:space="preserve"> </w:t>
      </w:r>
    </w:p>
    <w:p>
      <w:pPr>
        <w:widowControl/>
        <w:spacing w:line="540" w:lineRule="exact"/>
        <w:ind w:firstLine="480" w:firstLineChars="200"/>
        <w:jc w:val="left"/>
        <w:rPr>
          <w:rFonts w:cs="宋体" w:asciiTheme="minorEastAsia" w:hAnsi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/>
          <w:kern w:val="0"/>
          <w:sz w:val="24"/>
          <w:szCs w:val="24"/>
        </w:rPr>
        <w:t>在考试列表页，点击右上方的考试姓名，可以看到个人信息列表，如下图所示，点击“修改密码”按钮，可修改</w:t>
      </w:r>
      <w:r>
        <w:rPr>
          <w:rFonts w:hint="eastAsia" w:cs="宋体" w:asciiTheme="minorEastAsia" w:hAnsiTheme="minorEastAsia"/>
          <w:kern w:val="0"/>
          <w:sz w:val="24"/>
          <w:szCs w:val="24"/>
          <w:lang w:eastAsia="zh-CN"/>
        </w:rPr>
        <w:t>学生</w:t>
      </w:r>
      <w:r>
        <w:rPr>
          <w:rFonts w:hint="eastAsia" w:cs="宋体" w:asciiTheme="minorEastAsia" w:hAnsiTheme="minorEastAsia"/>
          <w:kern w:val="0"/>
          <w:sz w:val="24"/>
          <w:szCs w:val="24"/>
        </w:rPr>
        <w:t>登录密码。</w:t>
      </w:r>
    </w:p>
    <w:p>
      <w:pPr>
        <w:widowControl/>
        <w:shd w:val="clear" w:color="auto" w:fill="FFFFFF"/>
        <w:jc w:val="center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drawing>
          <wp:inline distT="0" distB="0" distL="0" distR="0">
            <wp:extent cx="5274310" cy="1610360"/>
            <wp:effectExtent l="0" t="0" r="2540" b="8890"/>
            <wp:docPr id="25" name="图片 25" descr="http://zhaosheng.qlmu.edu.cn/WebDown/newsimage/2020/20200528114711_39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http://zhaosheng.qlmu.edu.cn/WebDown/newsimage/2020/20200528114711_3964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1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pacing w:line="540" w:lineRule="exact"/>
        <w:ind w:firstLine="480" w:firstLineChars="200"/>
        <w:jc w:val="left"/>
        <w:rPr>
          <w:rFonts w:cs="宋体" w:asciiTheme="minorEastAsia" w:hAnsi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/>
          <w:kern w:val="0"/>
          <w:sz w:val="24"/>
          <w:szCs w:val="24"/>
        </w:rPr>
        <w:t>（2）修改密码</w:t>
      </w:r>
      <w:r>
        <w:rPr>
          <w:rFonts w:cs="宋体" w:asciiTheme="minorEastAsia" w:hAnsiTheme="minorEastAsia"/>
          <w:kern w:val="0"/>
          <w:sz w:val="24"/>
          <w:szCs w:val="24"/>
        </w:rPr>
        <w:t xml:space="preserve"> </w:t>
      </w:r>
    </w:p>
    <w:p>
      <w:pPr>
        <w:widowControl/>
        <w:spacing w:line="540" w:lineRule="exact"/>
        <w:ind w:firstLine="480" w:firstLineChars="200"/>
        <w:jc w:val="left"/>
        <w:rPr>
          <w:rFonts w:cs="宋体" w:asciiTheme="minorEastAsia" w:hAnsi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/>
          <w:kern w:val="0"/>
          <w:sz w:val="24"/>
          <w:szCs w:val="24"/>
        </w:rPr>
        <w:t>除了在个人信息页上进入修改密码页面外，还在左侧功能栏中直接进入修改密码页面，如下图所示。</w:t>
      </w:r>
    </w:p>
    <w:p>
      <w:pPr>
        <w:widowControl/>
        <w:shd w:val="clear" w:color="auto" w:fill="FFFFFF"/>
        <w:jc w:val="center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drawing>
          <wp:inline distT="0" distB="0" distL="0" distR="0">
            <wp:extent cx="5274310" cy="3039745"/>
            <wp:effectExtent l="0" t="0" r="2540" b="8255"/>
            <wp:docPr id="26" name="图片 26" descr="http://zhaosheng.qlmu.edu.cn/WebDown/newsimage/2020/20200528114756_10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http://zhaosheng.qlmu.edu.cn/WebDown/newsimage/2020/20200528114756_1041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40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540" w:lineRule="exact"/>
        <w:ind w:firstLine="480" w:firstLineChars="200"/>
        <w:jc w:val="left"/>
        <w:rPr>
          <w:rFonts w:hint="eastAsia"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hint="eastAsia" w:cs="宋体" w:asciiTheme="minorEastAsia" w:hAnsiTheme="minorEastAsia"/>
          <w:color w:val="000000"/>
          <w:kern w:val="0"/>
          <w:sz w:val="24"/>
          <w:szCs w:val="24"/>
        </w:rPr>
        <w:t>此功能供</w:t>
      </w:r>
      <w:r>
        <w:rPr>
          <w:rFonts w:hint="eastAsia" w:cs="宋体" w:asciiTheme="minorEastAsia" w:hAnsiTheme="minorEastAsia"/>
          <w:color w:val="000000"/>
          <w:kern w:val="0"/>
          <w:sz w:val="24"/>
          <w:szCs w:val="24"/>
          <w:lang w:eastAsia="zh-CN"/>
        </w:rPr>
        <w:t>学生</w:t>
      </w:r>
      <w:r>
        <w:rPr>
          <w:rFonts w:hint="eastAsia" w:cs="宋体" w:asciiTheme="minorEastAsia" w:hAnsiTheme="minorEastAsia"/>
          <w:color w:val="000000"/>
          <w:kern w:val="0"/>
          <w:sz w:val="24"/>
          <w:szCs w:val="24"/>
        </w:rPr>
        <w:t>管理考试平台的密码，若</w:t>
      </w:r>
      <w:r>
        <w:rPr>
          <w:rFonts w:hint="eastAsia" w:cs="宋体" w:asciiTheme="minorEastAsia" w:hAnsiTheme="minorEastAsia"/>
          <w:color w:val="000000"/>
          <w:kern w:val="0"/>
          <w:sz w:val="24"/>
          <w:szCs w:val="24"/>
          <w:lang w:eastAsia="zh-CN"/>
        </w:rPr>
        <w:t>学生</w:t>
      </w:r>
      <w:r>
        <w:rPr>
          <w:rFonts w:hint="eastAsia" w:cs="宋体" w:asciiTheme="minorEastAsia" w:hAnsiTheme="minorEastAsia"/>
          <w:color w:val="000000"/>
          <w:kern w:val="0"/>
          <w:sz w:val="24"/>
          <w:szCs w:val="24"/>
        </w:rPr>
        <w:t>遗忘密码，可以向技术支持人员申请重置密码，初始密码为证件号后6位。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9D775A3"/>
    <w:multiLevelType w:val="multilevel"/>
    <w:tmpl w:val="19D775A3"/>
    <w:lvl w:ilvl="0" w:tentative="0">
      <w:start w:val="1"/>
      <w:numFmt w:val="decimalEnclosedCircle"/>
      <w:lvlText w:val="%1"/>
      <w:lvlJc w:val="left"/>
      <w:pPr>
        <w:ind w:left="360" w:hanging="360"/>
      </w:pPr>
      <w:rPr>
        <w:rFonts w:hint="default" w:ascii="宋体" w:hAnsi="宋体" w:eastAsia="宋体"/>
        <w:color w:val="auto"/>
        <w:sz w:val="21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YzZmMTlhMjUxZGE3ZmFmODRiMjQ3MGYyMDYwNzAifQ=="/>
  </w:docVars>
  <w:rsids>
    <w:rsidRoot w:val="09081896"/>
    <w:rsid w:val="07A1069D"/>
    <w:rsid w:val="09081896"/>
    <w:rsid w:val="0CBE5DA2"/>
    <w:rsid w:val="487E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1" Type="http://schemas.openxmlformats.org/officeDocument/2006/relationships/fontTable" Target="fontTable.xml"/><Relationship Id="rId20" Type="http://schemas.openxmlformats.org/officeDocument/2006/relationships/numbering" Target="numbering.xml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1322</Words>
  <Characters>1337</Characters>
  <Lines>0</Lines>
  <Paragraphs>0</Paragraphs>
  <TotalTime>2</TotalTime>
  <ScaleCrop>false</ScaleCrop>
  <LinksUpToDate>false</LinksUpToDate>
  <CharactersWithSpaces>1355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2022-12-13T00:47:00Z</dcterms:created>
  <dc:creator>Administrator</dc:creator>
  <cp:lastModifiedBy>祥    子</cp:lastModifiedBy>
  <dcterms:modified xsi:type="dcterms:W3CDTF">2022-12-13T09:06:59Z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F6154834707741D6B0176643FA806E5E</vt:lpwstr>
  </property>
</Properties>
</file>